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315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Türen/Trennwän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